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320" w:rsidRDefault="00B37A2E">
      <w:pPr>
        <w:pStyle w:val="Rubrik"/>
        <w:rPr>
          <w:rFonts w:ascii="Georgia" w:eastAsia="Georgia" w:hAnsi="Georgia" w:cs="Georgia"/>
          <w:color w:val="000000"/>
          <w:sz w:val="35"/>
          <w:szCs w:val="35"/>
        </w:rPr>
      </w:pPr>
      <w:r>
        <w:rPr>
          <w:rFonts w:ascii="Georgia" w:eastAsia="Georgia" w:hAnsi="Georgia" w:cs="Georgia"/>
          <w:color w:val="000000"/>
          <w:sz w:val="35"/>
          <w:szCs w:val="35"/>
        </w:rPr>
        <w:br/>
        <w:t>Rekommendation för sökande till EFS praktikantprogram</w:t>
      </w:r>
    </w:p>
    <w:p w:rsidR="00592320" w:rsidRDefault="00B37A2E">
      <w:pPr>
        <w:spacing w:after="0" w:line="240" w:lineRule="auto"/>
        <w:jc w:val="both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sz w:val="24"/>
          <w:szCs w:val="24"/>
        </w:rPr>
        <w:t xml:space="preserve">EFS är angelägna om att få en så allsidig och ärlig bild som möjligt om de som söker till praktikantprogrammet. Denna rekommendation utgör en del av beslutsunderlaget i antagningsprocessen. Ta gärna del av den information om praktikantprogrammet som finns </w:t>
      </w:r>
      <w:r>
        <w:rPr>
          <w:rFonts w:ascii="Georgia" w:eastAsia="Georgia" w:hAnsi="Georgia" w:cs="Georgia"/>
          <w:sz w:val="24"/>
          <w:szCs w:val="24"/>
        </w:rPr>
        <w:t xml:space="preserve">på EFS hemsida www.efs.nu/internationellt/praktikantprogram. </w:t>
      </w:r>
    </w:p>
    <w:p w:rsidR="00592320" w:rsidRDefault="00B37A2E">
      <w:pPr>
        <w:spacing w:after="0" w:line="240" w:lineRule="auto"/>
        <w:jc w:val="both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  <w:b/>
          <w:bCs/>
        </w:rPr>
        <w:br/>
        <w:t xml:space="preserve">Ditt svar kommer att behandlas konfidentiellt och alla personuppgifter behandlas i enlighet med GDPR. </w:t>
      </w:r>
    </w:p>
    <w:p w:rsidR="00592320" w:rsidRDefault="00592320">
      <w:pPr>
        <w:spacing w:after="0" w:line="240" w:lineRule="auto"/>
        <w:rPr>
          <w:rFonts w:ascii="Georgia" w:eastAsia="Georgia" w:hAnsi="Georgia" w:cs="Georgia"/>
          <w:b/>
          <w:bCs/>
        </w:rPr>
      </w:pPr>
    </w:p>
    <w:p w:rsidR="00592320" w:rsidRDefault="00B37A2E">
      <w:pPr>
        <w:spacing w:after="0" w:line="240" w:lineRule="auto"/>
        <w:rPr>
          <w:rFonts w:ascii="Georgia" w:eastAsia="Georgia" w:hAnsi="Georgia" w:cs="Georgia"/>
          <w:b/>
          <w:bCs/>
        </w:rPr>
      </w:pPr>
      <w:bookmarkStart w:id="0" w:name="_heading=h.ky9iirtcrme1" w:colFirst="0" w:colLast="0"/>
      <w:bookmarkEnd w:id="0"/>
      <w:r>
        <w:rPr>
          <w:rFonts w:ascii="Georgia" w:eastAsia="Georgia" w:hAnsi="Georgia" w:cs="Georgia"/>
          <w:b/>
          <w:bCs/>
        </w:rPr>
        <w:t>Din rekommendation behöver vara oss tillhanda senast 2026-04-07</w:t>
      </w:r>
    </w:p>
    <w:p w:rsidR="00592320" w:rsidRDefault="00592320">
      <w:pPr>
        <w:spacing w:after="0" w:line="240" w:lineRule="auto"/>
        <w:rPr>
          <w:rFonts w:ascii="Georgia" w:eastAsia="Georgia" w:hAnsi="Georgia" w:cs="Georgia"/>
          <w:b/>
          <w:bCs/>
        </w:rPr>
      </w:pPr>
    </w:p>
    <w:p w:rsidR="00592320" w:rsidRDefault="00B37A2E">
      <w:pPr>
        <w:spacing w:after="0" w:line="24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</w:rPr>
        <w:t>Rekommendationen skickas</w:t>
      </w:r>
      <w:r>
        <w:rPr>
          <w:rFonts w:ascii="Georgia" w:eastAsia="Georgia" w:hAnsi="Georgia" w:cs="Georgia"/>
        </w:rPr>
        <w:t xml:space="preserve"> till </w:t>
      </w:r>
      <w:r>
        <w:rPr>
          <w:rFonts w:ascii="Georgia" w:eastAsia="Georgia" w:hAnsi="Georgia" w:cs="Georgia"/>
          <w:sz w:val="24"/>
          <w:szCs w:val="24"/>
        </w:rPr>
        <w:t>liselott.olika@efs.nu</w:t>
      </w:r>
    </w:p>
    <w:p w:rsidR="00592320" w:rsidRDefault="00592320">
      <w:pPr>
        <w:rPr>
          <w:rFonts w:ascii="Georgia" w:eastAsia="Georgia" w:hAnsi="Georgia" w:cs="Georgia"/>
          <w:b/>
          <w:bCs/>
          <w:sz w:val="24"/>
          <w:szCs w:val="24"/>
        </w:rPr>
      </w:pPr>
    </w:p>
    <w:p w:rsidR="00592320" w:rsidRDefault="00B37A2E">
      <w:pPr>
        <w:spacing w:after="0"/>
        <w:rPr>
          <w:rFonts w:ascii="Georgia" w:eastAsia="Georgia" w:hAnsi="Georgia" w:cs="Georgia"/>
          <w:b/>
          <w:bCs/>
          <w:sz w:val="24"/>
          <w:szCs w:val="24"/>
        </w:rPr>
      </w:pPr>
      <w:r>
        <w:rPr>
          <w:rFonts w:ascii="Georgia" w:eastAsia="Georgia" w:hAnsi="Georgia" w:cs="Georgia"/>
          <w:b/>
          <w:bCs/>
          <w:sz w:val="24"/>
          <w:szCs w:val="24"/>
        </w:rPr>
        <w:t>Vänligen markera i rutan vilken typ av rekommendation detta är: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8500"/>
      </w:tblGrid>
      <w:tr w:rsidR="00592320">
        <w:tc>
          <w:tcPr>
            <w:tcW w:w="562" w:type="dxa"/>
            <w:vMerge w:val="restart"/>
          </w:tcPr>
          <w:p w:rsidR="00592320" w:rsidRDefault="00B3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br/>
            </w:r>
          </w:p>
        </w:tc>
        <w:tc>
          <w:tcPr>
            <w:tcW w:w="8500" w:type="dxa"/>
          </w:tcPr>
          <w:p w:rsidR="00592320" w:rsidRDefault="00B3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b/>
                <w:bCs/>
                <w:color w:val="000000"/>
              </w:rPr>
            </w:pPr>
            <w:r>
              <w:rPr>
                <w:rFonts w:ascii="Georgia" w:eastAsia="Georgia" w:hAnsi="Georgia" w:cs="Georgia"/>
                <w:b/>
                <w:bCs/>
                <w:color w:val="000000"/>
              </w:rPr>
              <w:t>Rekommendation – Allmän</w:t>
            </w:r>
          </w:p>
        </w:tc>
      </w:tr>
      <w:tr w:rsidR="00592320">
        <w:tc>
          <w:tcPr>
            <w:tcW w:w="562" w:type="dxa"/>
            <w:vMerge/>
          </w:tcPr>
          <w:p w:rsidR="00592320" w:rsidRDefault="00592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b/>
                <w:bCs/>
                <w:color w:val="000000"/>
              </w:rPr>
            </w:pPr>
          </w:p>
        </w:tc>
        <w:tc>
          <w:tcPr>
            <w:tcW w:w="8500" w:type="dxa"/>
          </w:tcPr>
          <w:p w:rsidR="00592320" w:rsidRDefault="00B3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  <w:color w:val="000000"/>
              </w:rPr>
              <w:t>Du som sk</w:t>
            </w:r>
            <w:r>
              <w:rPr>
                <w:rFonts w:ascii="Georgia" w:eastAsia="Georgia" w:hAnsi="Georgia" w:cs="Georgia"/>
              </w:rPr>
              <w:t>river denna rekommendation ska i första hand vara någon som känner den sökande väl (dock inte en nära anhörig),</w:t>
            </w:r>
            <w:r>
              <w:rPr>
                <w:rFonts w:ascii="Georgia" w:eastAsia="Georgia" w:hAnsi="Georgia" w:cs="Georgia"/>
              </w:rPr>
              <w:t xml:space="preserve"> till exempel en lärare eller en ungdomsledare</w:t>
            </w:r>
          </w:p>
          <w:p w:rsidR="00592320" w:rsidRDefault="00592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</w:rPr>
            </w:pPr>
          </w:p>
        </w:tc>
      </w:tr>
    </w:tbl>
    <w:p w:rsidR="00592320" w:rsidRDefault="005923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</w:p>
    <w:p w:rsidR="00592320" w:rsidRDefault="005923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8500"/>
      </w:tblGrid>
      <w:tr w:rsidR="00592320">
        <w:tc>
          <w:tcPr>
            <w:tcW w:w="562" w:type="dxa"/>
            <w:vMerge w:val="restart"/>
          </w:tcPr>
          <w:p w:rsidR="00592320" w:rsidRDefault="00592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</w:rPr>
            </w:pPr>
          </w:p>
        </w:tc>
        <w:tc>
          <w:tcPr>
            <w:tcW w:w="8500" w:type="dxa"/>
          </w:tcPr>
          <w:p w:rsidR="00592320" w:rsidRDefault="00B3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b/>
                <w:bCs/>
                <w:color w:val="000000"/>
              </w:rPr>
            </w:pPr>
            <w:r>
              <w:rPr>
                <w:rFonts w:ascii="Georgia" w:eastAsia="Georgia" w:hAnsi="Georgia" w:cs="Georgia"/>
                <w:b/>
                <w:bCs/>
                <w:color w:val="000000"/>
              </w:rPr>
              <w:t>Rekommendation – Förtroendeuppdrag/anställni</w:t>
            </w:r>
            <w:r>
              <w:rPr>
                <w:rFonts w:ascii="Georgia" w:eastAsia="Georgia" w:hAnsi="Georgia" w:cs="Georgia"/>
                <w:b/>
                <w:bCs/>
              </w:rPr>
              <w:t>ng</w:t>
            </w:r>
          </w:p>
        </w:tc>
      </w:tr>
      <w:tr w:rsidR="00592320">
        <w:tc>
          <w:tcPr>
            <w:tcW w:w="562" w:type="dxa"/>
            <w:vMerge/>
          </w:tcPr>
          <w:p w:rsidR="00592320" w:rsidRDefault="005923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eorgia" w:eastAsia="Georgia" w:hAnsi="Georgia" w:cs="Georgia"/>
                <w:b/>
                <w:bCs/>
                <w:color w:val="000000"/>
              </w:rPr>
            </w:pPr>
          </w:p>
        </w:tc>
        <w:tc>
          <w:tcPr>
            <w:tcW w:w="8500" w:type="dxa"/>
          </w:tcPr>
          <w:p w:rsidR="00592320" w:rsidRDefault="00B37A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eorgia" w:eastAsia="Georgia" w:hAnsi="Georgia" w:cs="Georgia"/>
                <w:color w:val="000000"/>
              </w:rPr>
            </w:pPr>
            <w:r>
              <w:rPr>
                <w:rFonts w:ascii="Georgia" w:eastAsia="Georgia" w:hAnsi="Georgia" w:cs="Georgia"/>
              </w:rPr>
              <w:t>Du som skriver denna rekommendation ska vara till exempel</w:t>
            </w:r>
            <w:r>
              <w:rPr>
                <w:rFonts w:ascii="Georgia" w:eastAsia="Georgia" w:hAnsi="Georgia" w:cs="Georgia"/>
              </w:rPr>
              <w:t xml:space="preserve"> chef eller ledare inom en församling/förening där den sökande är medlem/har eller har haft ett uppdrag. Du behöver vara väl förtrogen med hur den sökande har fungerat i det sammanhanget</w:t>
            </w:r>
            <w:r>
              <w:rPr>
                <w:rFonts w:ascii="Georgia" w:eastAsia="Georgia" w:hAnsi="Georgia" w:cs="Georgia"/>
                <w:color w:val="000000"/>
              </w:rPr>
              <w:t>.</w:t>
            </w:r>
          </w:p>
        </w:tc>
      </w:tr>
    </w:tbl>
    <w:p w:rsidR="00592320" w:rsidRDefault="00592320">
      <w:pPr>
        <w:spacing w:after="0" w:line="276" w:lineRule="auto"/>
        <w:rPr>
          <w:rFonts w:ascii="Georgia" w:eastAsia="Georgia" w:hAnsi="Georgia" w:cs="Georgia"/>
          <w:sz w:val="24"/>
          <w:szCs w:val="24"/>
        </w:rPr>
      </w:pPr>
    </w:p>
    <w:p w:rsidR="00592320" w:rsidRDefault="00B37A2E">
      <w:pP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Rekommendationen är skriven av:</w:t>
      </w:r>
    </w:p>
    <w:p w:rsidR="00592320" w:rsidRDefault="00B37A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Namn:</w:t>
      </w:r>
    </w:p>
    <w:p w:rsidR="00592320" w:rsidRDefault="00B37A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Adress:</w:t>
      </w:r>
    </w:p>
    <w:p w:rsidR="00592320" w:rsidRDefault="00B37A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 xml:space="preserve">Telefon: </w:t>
      </w:r>
    </w:p>
    <w:p w:rsidR="00592320" w:rsidRDefault="00B37A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E-post:</w:t>
      </w:r>
    </w:p>
    <w:p w:rsidR="00592320" w:rsidRDefault="00592320">
      <w:pPr>
        <w:spacing w:after="0" w:line="360" w:lineRule="auto"/>
        <w:rPr>
          <w:rFonts w:ascii="Georgia" w:eastAsia="Georgia" w:hAnsi="Georgia" w:cs="Georgia"/>
          <w:sz w:val="24"/>
          <w:szCs w:val="24"/>
        </w:rPr>
      </w:pPr>
    </w:p>
    <w:p w:rsidR="00592320" w:rsidRDefault="00B37A2E">
      <w:pPr>
        <w:spacing w:after="0" w:line="36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Namn på den som rekommendationen avser: </w:t>
      </w:r>
    </w:p>
    <w:p w:rsidR="00592320" w:rsidRDefault="00592320">
      <w:pPr>
        <w:spacing w:after="0" w:line="360" w:lineRule="auto"/>
        <w:rPr>
          <w:rFonts w:ascii="Georgia" w:eastAsia="Georgia" w:hAnsi="Georgia" w:cs="Georgia"/>
          <w:sz w:val="24"/>
          <w:szCs w:val="24"/>
        </w:rPr>
      </w:pPr>
    </w:p>
    <w:p w:rsidR="00592320" w:rsidRDefault="00622A86" w:rsidP="00382EBE">
      <w:pPr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br w:type="page"/>
      </w:r>
    </w:p>
    <w:p w:rsidR="00592320" w:rsidRDefault="00B37A2E" w:rsidP="00382E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lastRenderedPageBreak/>
        <w:t>Vilken relation har du till den sökande?</w:t>
      </w:r>
    </w:p>
    <w:p w:rsidR="00382EBE" w:rsidRPr="00382EBE" w:rsidRDefault="00382EBE" w:rsidP="00382EBE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360"/>
        <w:rPr>
          <w:rFonts w:ascii="Georgia" w:eastAsia="Georgia" w:hAnsi="Georgia" w:cs="Georgia"/>
          <w:sz w:val="24"/>
          <w:szCs w:val="24"/>
        </w:rPr>
      </w:pPr>
      <w:bookmarkStart w:id="1" w:name="_GoBack"/>
    </w:p>
    <w:bookmarkEnd w:id="1"/>
    <w:p w:rsidR="00622A86" w:rsidRPr="00622A86" w:rsidRDefault="00B37A2E" w:rsidP="00622A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Hur länge har du känt den sökande?</w:t>
      </w:r>
    </w:p>
    <w:p w:rsidR="00622A86" w:rsidRPr="00622A86" w:rsidRDefault="00622A86" w:rsidP="00622A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Georgia" w:eastAsia="Georgia" w:hAnsi="Georgia" w:cs="Georgia"/>
          <w:sz w:val="24"/>
          <w:szCs w:val="24"/>
        </w:rPr>
      </w:pPr>
    </w:p>
    <w:p w:rsidR="00592320" w:rsidRDefault="00B37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I vilka sammanhang har du mött den sökande? Vilk</w:t>
      </w:r>
      <w:r>
        <w:rPr>
          <w:rFonts w:ascii="Georgia" w:eastAsia="Georgia" w:hAnsi="Georgia" w:cs="Georgia"/>
          <w:sz w:val="24"/>
          <w:szCs w:val="24"/>
        </w:rPr>
        <w:t xml:space="preserve">a </w:t>
      </w:r>
      <w:r>
        <w:rPr>
          <w:rFonts w:ascii="Georgia" w:eastAsia="Georgia" w:hAnsi="Georgia" w:cs="Georgia"/>
          <w:color w:val="000000"/>
          <w:sz w:val="24"/>
          <w:szCs w:val="24"/>
        </w:rPr>
        <w:t xml:space="preserve">roller och funktioner har du sett henne/honom i? </w:t>
      </w:r>
    </w:p>
    <w:p w:rsidR="00622A86" w:rsidRDefault="00622A86" w:rsidP="00622A8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Georgia" w:eastAsia="Georgia" w:hAnsi="Georgia" w:cs="Georgia"/>
          <w:color w:val="000000"/>
          <w:sz w:val="24"/>
          <w:szCs w:val="24"/>
        </w:rPr>
      </w:pPr>
    </w:p>
    <w:p w:rsidR="00622A86" w:rsidRDefault="00B37A2E" w:rsidP="00622A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Hur bedömer du hennes/hans förmåga att fungera i dessa sammanhang?</w:t>
      </w:r>
    </w:p>
    <w:p w:rsidR="00622A86" w:rsidRPr="00622A86" w:rsidRDefault="00622A86" w:rsidP="00622A8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Georgia" w:eastAsia="Georgia" w:hAnsi="Georgia" w:cs="Georgia"/>
          <w:color w:val="000000"/>
          <w:sz w:val="24"/>
          <w:szCs w:val="24"/>
        </w:rPr>
      </w:pPr>
    </w:p>
    <w:p w:rsidR="00592320" w:rsidRDefault="00B37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 xml:space="preserve">Vilka egenskaper tycker du är mest utmärkande hos den sökande, såväl starka som utmanande sidor? </w:t>
      </w:r>
    </w:p>
    <w:p w:rsidR="00622A86" w:rsidRDefault="00622A86" w:rsidP="00622A8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Georgia" w:eastAsia="Georgia" w:hAnsi="Georgia" w:cs="Georgia"/>
          <w:color w:val="000000"/>
          <w:sz w:val="24"/>
          <w:szCs w:val="24"/>
        </w:rPr>
      </w:pPr>
    </w:p>
    <w:p w:rsidR="00592320" w:rsidRDefault="00B37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 xml:space="preserve">Hur bedömer du den sökandes förmågor inom följande områden? </w:t>
      </w:r>
    </w:p>
    <w:p w:rsidR="00622A86" w:rsidRDefault="00B37A2E" w:rsidP="00622A8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993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Anpassningsförmåga</w:t>
      </w:r>
    </w:p>
    <w:p w:rsidR="00622A86" w:rsidRPr="00622A86" w:rsidRDefault="00622A86" w:rsidP="00622A8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633"/>
        <w:rPr>
          <w:rFonts w:ascii="Georgia" w:eastAsia="Georgia" w:hAnsi="Georgia" w:cs="Georgia"/>
          <w:color w:val="000000"/>
          <w:sz w:val="24"/>
          <w:szCs w:val="24"/>
        </w:rPr>
      </w:pPr>
    </w:p>
    <w:p w:rsidR="00592320" w:rsidRDefault="00B37A2E" w:rsidP="00622A8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993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Samarbetsfö</w:t>
      </w:r>
      <w:r>
        <w:rPr>
          <w:rFonts w:ascii="Georgia" w:eastAsia="Georgia" w:hAnsi="Georgia" w:cs="Georgia"/>
          <w:color w:val="000000"/>
          <w:sz w:val="24"/>
          <w:szCs w:val="24"/>
        </w:rPr>
        <w:t>rmåga</w:t>
      </w:r>
    </w:p>
    <w:p w:rsidR="00622A86" w:rsidRDefault="00622A86" w:rsidP="00622A8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633"/>
        <w:rPr>
          <w:rFonts w:ascii="Georgia" w:eastAsia="Georgia" w:hAnsi="Georgia" w:cs="Georgia"/>
          <w:color w:val="000000"/>
          <w:sz w:val="24"/>
          <w:szCs w:val="24"/>
        </w:rPr>
      </w:pPr>
    </w:p>
    <w:p w:rsidR="00592320" w:rsidRDefault="00B37A2E" w:rsidP="00622A8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993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Tjänstvillighet</w:t>
      </w:r>
    </w:p>
    <w:p w:rsidR="00622A86" w:rsidRDefault="00622A86" w:rsidP="00622A8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633"/>
        <w:rPr>
          <w:rFonts w:ascii="Georgia" w:eastAsia="Georgia" w:hAnsi="Georgia" w:cs="Georgia"/>
          <w:color w:val="000000"/>
          <w:sz w:val="24"/>
          <w:szCs w:val="24"/>
        </w:rPr>
      </w:pPr>
    </w:p>
    <w:p w:rsidR="00592320" w:rsidRDefault="00B37A2E" w:rsidP="00622A8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993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Uthållighet</w:t>
      </w:r>
    </w:p>
    <w:p w:rsidR="00622A86" w:rsidRDefault="00622A86" w:rsidP="00622A8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633"/>
        <w:rPr>
          <w:rFonts w:ascii="Georgia" w:eastAsia="Georgia" w:hAnsi="Georgia" w:cs="Georgia"/>
          <w:color w:val="000000"/>
          <w:sz w:val="24"/>
          <w:szCs w:val="24"/>
        </w:rPr>
      </w:pPr>
    </w:p>
    <w:p w:rsidR="00592320" w:rsidRDefault="00B37A2E" w:rsidP="00622A8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993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Initiativförmåga</w:t>
      </w:r>
    </w:p>
    <w:p w:rsidR="00622A86" w:rsidRDefault="00622A86" w:rsidP="00622A8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633"/>
        <w:rPr>
          <w:rFonts w:ascii="Georgia" w:eastAsia="Georgia" w:hAnsi="Georgia" w:cs="Georgia"/>
          <w:color w:val="000000"/>
          <w:sz w:val="24"/>
          <w:szCs w:val="24"/>
        </w:rPr>
      </w:pPr>
    </w:p>
    <w:p w:rsidR="00592320" w:rsidRDefault="00B37A2E" w:rsidP="00622A8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993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Social kompetens</w:t>
      </w:r>
    </w:p>
    <w:p w:rsidR="00622A86" w:rsidRDefault="00622A86" w:rsidP="00622A8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633"/>
        <w:rPr>
          <w:rFonts w:ascii="Georgia" w:eastAsia="Georgia" w:hAnsi="Georgia" w:cs="Georgia"/>
          <w:color w:val="000000"/>
          <w:sz w:val="24"/>
          <w:szCs w:val="24"/>
        </w:rPr>
      </w:pPr>
    </w:p>
    <w:p w:rsidR="00592320" w:rsidRDefault="00B37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Hur bedömer du den sökandes förmåga att leva i ett nytt land med en annan kultur?</w:t>
      </w:r>
    </w:p>
    <w:p w:rsidR="00622A86" w:rsidRDefault="00622A86" w:rsidP="00622A8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Georgia" w:eastAsia="Georgia" w:hAnsi="Georgia" w:cs="Georgia"/>
          <w:color w:val="000000"/>
          <w:sz w:val="24"/>
          <w:szCs w:val="24"/>
        </w:rPr>
      </w:pPr>
    </w:p>
    <w:p w:rsidR="00592320" w:rsidRDefault="00B37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Vet du något om den sökandes familjesituation som skulle kunna påverka möjligheten att åka ut som praktika</w:t>
      </w:r>
      <w:r>
        <w:rPr>
          <w:rFonts w:ascii="Georgia" w:eastAsia="Georgia" w:hAnsi="Georgia" w:cs="Georgia"/>
          <w:color w:val="000000"/>
          <w:sz w:val="24"/>
          <w:szCs w:val="24"/>
        </w:rPr>
        <w:t>nt?</w:t>
      </w:r>
    </w:p>
    <w:p w:rsidR="00622A86" w:rsidRDefault="00622A86" w:rsidP="00622A8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Georgia" w:eastAsia="Georgia" w:hAnsi="Georgia" w:cs="Georgia"/>
          <w:color w:val="000000"/>
          <w:sz w:val="24"/>
          <w:szCs w:val="24"/>
        </w:rPr>
      </w:pPr>
    </w:p>
    <w:p w:rsidR="00592320" w:rsidRDefault="00B37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Vet du något om den sökandes fysiska eller psykiska hälsa som skulle kunna påverka möjligheten att åka ut som praktikant?</w:t>
      </w:r>
    </w:p>
    <w:p w:rsidR="00622A86" w:rsidRDefault="00622A86" w:rsidP="00622A8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Georgia" w:eastAsia="Georgia" w:hAnsi="Georgia" w:cs="Georgia"/>
          <w:color w:val="000000"/>
          <w:sz w:val="24"/>
          <w:szCs w:val="24"/>
        </w:rPr>
      </w:pPr>
    </w:p>
    <w:p w:rsidR="00592320" w:rsidRDefault="00B37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Vad vet du om den sökandes relation till droger och alkoho</w:t>
      </w:r>
      <w:r w:rsidR="00622A86">
        <w:rPr>
          <w:rFonts w:ascii="Georgia" w:eastAsia="Georgia" w:hAnsi="Georgia" w:cs="Georgia"/>
          <w:color w:val="000000"/>
          <w:sz w:val="24"/>
          <w:szCs w:val="24"/>
        </w:rPr>
        <w:t>l?</w:t>
      </w:r>
    </w:p>
    <w:p w:rsidR="00622A86" w:rsidRDefault="00622A86" w:rsidP="00622A8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Georgia" w:eastAsia="Georgia" w:hAnsi="Georgia" w:cs="Georgia"/>
          <w:color w:val="000000"/>
          <w:sz w:val="24"/>
          <w:szCs w:val="24"/>
        </w:rPr>
      </w:pPr>
    </w:p>
    <w:p w:rsidR="00592320" w:rsidRDefault="00B37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Ser du något hos den sökande som skulle kunna bli en utmaning under p</w:t>
      </w:r>
      <w:r>
        <w:rPr>
          <w:rFonts w:ascii="Georgia" w:eastAsia="Georgia" w:hAnsi="Georgia" w:cs="Georgia"/>
          <w:sz w:val="24"/>
          <w:szCs w:val="24"/>
        </w:rPr>
        <w:t>raktiktiden?</w:t>
      </w:r>
    </w:p>
    <w:p w:rsidR="00622A86" w:rsidRDefault="00622A86" w:rsidP="00622A8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Georgia" w:eastAsia="Georgia" w:hAnsi="Georgia" w:cs="Georgia"/>
          <w:sz w:val="24"/>
          <w:szCs w:val="24"/>
        </w:rPr>
      </w:pPr>
    </w:p>
    <w:p w:rsidR="00592320" w:rsidRDefault="00B37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Kan du rekommendera den sökande till EFS praktikantprogram, motivera?</w:t>
      </w:r>
    </w:p>
    <w:p w:rsidR="00622A86" w:rsidRDefault="00622A86" w:rsidP="00622A86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360"/>
        <w:rPr>
          <w:rFonts w:ascii="Georgia" w:eastAsia="Georgia" w:hAnsi="Georgia" w:cs="Georgia"/>
          <w:color w:val="000000"/>
          <w:sz w:val="24"/>
          <w:szCs w:val="24"/>
        </w:rPr>
      </w:pPr>
    </w:p>
    <w:p w:rsidR="00592320" w:rsidRDefault="00B37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Georgia" w:eastAsia="Georgia" w:hAnsi="Georgia" w:cs="Georgia"/>
          <w:color w:val="000000"/>
          <w:sz w:val="24"/>
          <w:szCs w:val="24"/>
        </w:rPr>
      </w:pPr>
      <w:r>
        <w:rPr>
          <w:rFonts w:ascii="Georgia" w:eastAsia="Georgia" w:hAnsi="Georgia" w:cs="Georgia"/>
          <w:color w:val="000000"/>
          <w:sz w:val="24"/>
          <w:szCs w:val="24"/>
        </w:rPr>
        <w:t>Eventuella övriga upplysningar</w:t>
      </w:r>
    </w:p>
    <w:p w:rsidR="00592320" w:rsidRDefault="00592320" w:rsidP="00622A86">
      <w:pPr>
        <w:spacing w:after="0" w:line="360" w:lineRule="auto"/>
        <w:ind w:left="360"/>
        <w:rPr>
          <w:rFonts w:ascii="Georgia" w:eastAsia="Georgia" w:hAnsi="Georgia" w:cs="Georgia"/>
          <w:sz w:val="24"/>
          <w:szCs w:val="24"/>
        </w:rPr>
      </w:pPr>
    </w:p>
    <w:sectPr w:rsidR="00592320">
      <w:footerReference w:type="default" r:id="rId8"/>
      <w:headerReference w:type="first" r:id="rId9"/>
      <w:pgSz w:w="11906" w:h="16838"/>
      <w:pgMar w:top="1417" w:right="1417" w:bottom="1417" w:left="1417" w:header="567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A2E" w:rsidRDefault="00B37A2E">
      <w:pPr>
        <w:spacing w:after="0" w:line="240" w:lineRule="auto"/>
      </w:pPr>
      <w:r>
        <w:separator/>
      </w:r>
    </w:p>
  </w:endnote>
  <w:endnote w:type="continuationSeparator" w:id="0">
    <w:p w:rsidR="00B37A2E" w:rsidRDefault="00B37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FF846AC8-0FB1-4182-A16C-CA3470A3460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0778B10-253A-4297-BC96-7950F714E425}"/>
    <w:embedBold r:id="rId3" w:fontKey="{579C4C84-B4C2-48EE-822D-A73AEC1B1D7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E0D28004-2D2A-4276-B65D-5F6A83A512D9}"/>
    <w:embedBold r:id="rId5" w:fontKey="{75790389-D35F-444E-8E1D-AC9F8AEDDDD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DCDF4239-72C7-4935-BC21-51A121229129}"/>
    <w:embedBold r:id="rId7" w:fontKey="{FC93B163-DD58-4254-AF4E-5C40EE8CF9C4}"/>
    <w:embedItalic r:id="rId8" w:fontKey="{E666BDCE-B17D-4EFF-9D20-8BCF7E8A8A40}"/>
  </w:font>
  <w:font w:name="Dax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FFE89E97-3A41-4BB9-A1CB-24CE6BFE7F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320" w:rsidRDefault="00B37A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Dax" w:eastAsia="Dax" w:hAnsi="Dax" w:cs="Dax"/>
        <w:color w:val="000000"/>
        <w:sz w:val="24"/>
        <w:szCs w:val="24"/>
      </w:rPr>
    </w:pPr>
    <w:r>
      <w:rPr>
        <w:rFonts w:ascii="Dax" w:eastAsia="Dax" w:hAnsi="Dax" w:cs="Dax"/>
        <w:color w:val="000000"/>
        <w:sz w:val="24"/>
        <w:szCs w:val="24"/>
      </w:rPr>
      <w:fldChar w:fldCharType="begin"/>
    </w:r>
    <w:r>
      <w:rPr>
        <w:rFonts w:ascii="Dax" w:eastAsia="Dax" w:hAnsi="Dax" w:cs="Dax"/>
        <w:color w:val="000000"/>
        <w:sz w:val="24"/>
        <w:szCs w:val="24"/>
      </w:rPr>
      <w:instrText>PAGE</w:instrText>
    </w:r>
    <w:r w:rsidR="00622A86">
      <w:rPr>
        <w:rFonts w:ascii="Dax" w:eastAsia="Dax" w:hAnsi="Dax" w:cs="Dax"/>
        <w:color w:val="000000"/>
        <w:sz w:val="24"/>
        <w:szCs w:val="24"/>
      </w:rPr>
      <w:fldChar w:fldCharType="separate"/>
    </w:r>
    <w:r w:rsidR="00622A86">
      <w:rPr>
        <w:rFonts w:ascii="Dax" w:eastAsia="Dax" w:hAnsi="Dax" w:cs="Dax"/>
        <w:noProof/>
        <w:color w:val="000000"/>
        <w:sz w:val="24"/>
        <w:szCs w:val="24"/>
      </w:rPr>
      <w:t>2</w:t>
    </w:r>
    <w:r>
      <w:rPr>
        <w:rFonts w:ascii="Dax" w:eastAsia="Dax" w:hAnsi="Dax" w:cs="Dax"/>
        <w:color w:val="000000"/>
        <w:sz w:val="24"/>
        <w:szCs w:val="24"/>
      </w:rPr>
      <w:fldChar w:fldCharType="end"/>
    </w:r>
  </w:p>
  <w:p w:rsidR="00592320" w:rsidRDefault="0059232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A2E" w:rsidRDefault="00B37A2E">
      <w:pPr>
        <w:spacing w:after="0" w:line="240" w:lineRule="auto"/>
      </w:pPr>
      <w:r>
        <w:separator/>
      </w:r>
    </w:p>
  </w:footnote>
  <w:footnote w:type="continuationSeparator" w:id="0">
    <w:p w:rsidR="00B37A2E" w:rsidRDefault="00B37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320" w:rsidRDefault="00B37A2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692056" cy="808210"/>
          <wp:effectExtent l="0" t="0" r="0" b="0"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2056" cy="808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92320" w:rsidRDefault="0059232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6B09"/>
    <w:multiLevelType w:val="multilevel"/>
    <w:tmpl w:val="1B525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C4273"/>
    <w:multiLevelType w:val="multilevel"/>
    <w:tmpl w:val="E8D01F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320"/>
    <w:rsid w:val="00382EBE"/>
    <w:rsid w:val="00592320"/>
    <w:rsid w:val="00622A86"/>
    <w:rsid w:val="00B3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666B"/>
  <w15:docId w15:val="{E3E57130-70FD-4C2F-8964-56D30CB8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v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after="240" w:line="240" w:lineRule="auto"/>
    </w:pPr>
    <w:rPr>
      <w:rFonts w:ascii="Century Gothic" w:eastAsia="Century Gothic" w:hAnsi="Century Gothic" w:cs="Century Gothic"/>
      <w:b/>
      <w:bCs/>
      <w:color w:val="82CFF5"/>
      <w:sz w:val="40"/>
      <w:szCs w:val="40"/>
    </w:rPr>
  </w:style>
  <w:style w:type="paragraph" w:styleId="Sidhuvud">
    <w:name w:val="header"/>
    <w:basedOn w:val="Normal"/>
    <w:link w:val="SidhuvudChar"/>
    <w:uiPriority w:val="99"/>
    <w:unhideWhenUsed/>
    <w:rsid w:val="00621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21B56"/>
  </w:style>
  <w:style w:type="paragraph" w:styleId="Sidfot">
    <w:name w:val="footer"/>
    <w:basedOn w:val="Normal"/>
    <w:link w:val="SidfotChar"/>
    <w:uiPriority w:val="99"/>
    <w:unhideWhenUsed/>
    <w:rsid w:val="00621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21B56"/>
  </w:style>
  <w:style w:type="table" w:styleId="Tabellrutnt">
    <w:name w:val="Table Grid"/>
    <w:basedOn w:val="Normaltabell"/>
    <w:uiPriority w:val="39"/>
    <w:rsid w:val="00621B56"/>
    <w:pPr>
      <w:spacing w:after="0" w:line="240" w:lineRule="auto"/>
    </w:pPr>
    <w:rPr>
      <w:rFonts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Char">
    <w:name w:val="Rubrik Char"/>
    <w:basedOn w:val="Standardstycketeckensnitt"/>
    <w:uiPriority w:val="10"/>
    <w:rsid w:val="00621B56"/>
    <w:rPr>
      <w:rFonts w:ascii="Century Gothic" w:eastAsiaTheme="majorEastAsia" w:hAnsi="Century Gothic" w:cstheme="majorBidi"/>
      <w:b/>
      <w:bCs/>
      <w:color w:val="82CFF5"/>
      <w:spacing w:val="-10"/>
      <w:kern w:val="28"/>
      <w:sz w:val="40"/>
      <w:szCs w:val="56"/>
    </w:rPr>
  </w:style>
  <w:style w:type="character" w:styleId="Hyperlnk">
    <w:name w:val="Hyperlink"/>
    <w:uiPriority w:val="99"/>
    <w:unhideWhenUsed/>
    <w:rsid w:val="00621B56"/>
    <w:rPr>
      <w:strike w:val="0"/>
      <w:dstrike w:val="0"/>
      <w:color w:val="000000" w:themeColor="text1"/>
      <w:u w:val="none"/>
      <w:effect w:val="none"/>
    </w:rPr>
  </w:style>
  <w:style w:type="paragraph" w:customStyle="1" w:styleId="Frfattare">
    <w:name w:val="Författare"/>
    <w:qFormat/>
    <w:rsid w:val="00621B56"/>
    <w:pPr>
      <w:spacing w:before="360" w:after="0" w:line="240" w:lineRule="auto"/>
    </w:pPr>
    <w:rPr>
      <w:rFonts w:ascii="Century Gothic" w:hAnsi="Century Gothic"/>
      <w:b/>
      <w:bCs/>
      <w:sz w:val="20"/>
      <w:szCs w:val="24"/>
    </w:rPr>
  </w:style>
  <w:style w:type="paragraph" w:customStyle="1" w:styleId="Titel">
    <w:name w:val="Titel"/>
    <w:basedOn w:val="Frfattare"/>
    <w:qFormat/>
    <w:rsid w:val="00621B56"/>
    <w:pPr>
      <w:spacing w:before="0"/>
    </w:pPr>
    <w:rPr>
      <w:b w:val="0"/>
      <w:bCs w:val="0"/>
    </w:rPr>
  </w:style>
  <w:style w:type="paragraph" w:styleId="Normalwebb">
    <w:name w:val="Normal (Web)"/>
    <w:basedOn w:val="Normal"/>
    <w:uiPriority w:val="99"/>
    <w:unhideWhenUsed/>
    <w:rsid w:val="003E2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stycke">
    <w:name w:val="List Paragraph"/>
    <w:basedOn w:val="Normal"/>
    <w:uiPriority w:val="34"/>
    <w:qFormat/>
    <w:rsid w:val="003E2532"/>
    <w:pPr>
      <w:ind w:left="720"/>
      <w:contextualSpacing/>
    </w:p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orRVFJu1XTjSBkyTz/maJtHkzw==">CgMxLjAyDmgua3k5aWlydGNybWUxOAByITFUamNQTjVLOU8xVzdOcklMaTlENGFzMV9Bb3dodzYybA==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371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Rosth</dc:creator>
  <cp:lastModifiedBy>Liselott Olika</cp:lastModifiedBy>
  <cp:revision>3</cp:revision>
  <dcterms:created xsi:type="dcterms:W3CDTF">2023-12-18T23:51:00Z</dcterms:created>
  <dcterms:modified xsi:type="dcterms:W3CDTF">2025-11-26T15:43:00Z</dcterms:modified>
</cp:coreProperties>
</file>